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F073E" w14:textId="77777777" w:rsidR="00D129F2" w:rsidRDefault="00D129F2" w:rsidP="00D129F2">
      <w:pPr>
        <w:pStyle w:val="NormalWeb"/>
        <w:spacing w:before="0" w:beforeAutospacing="0" w:after="160" w:afterAutospacing="0"/>
        <w:jc w:val="center"/>
        <w:rPr>
          <w:b/>
          <w:bCs/>
          <w:color w:val="000000"/>
          <w:sz w:val="40"/>
          <w:szCs w:val="40"/>
          <w:u w:val="single"/>
        </w:rPr>
      </w:pPr>
      <w:r>
        <w:rPr>
          <w:b/>
          <w:bCs/>
          <w:color w:val="000000"/>
          <w:sz w:val="40"/>
          <w:szCs w:val="40"/>
          <w:u w:val="single"/>
        </w:rPr>
        <w:t>Sample Constitution</w:t>
      </w:r>
    </w:p>
    <w:p w14:paraId="0F48DB64" w14:textId="53A85919" w:rsidR="00D129F2" w:rsidRPr="007D6CA1" w:rsidRDefault="00D129F2" w:rsidP="00D129F2">
      <w:pPr>
        <w:pStyle w:val="NormalWeb"/>
        <w:spacing w:before="0" w:beforeAutospacing="0" w:after="160" w:afterAutospacing="0"/>
        <w:jc w:val="center"/>
        <w:rPr>
          <w:sz w:val="20"/>
          <w:szCs w:val="20"/>
        </w:rPr>
      </w:pPr>
      <w:r w:rsidRPr="007D6CA1">
        <w:rPr>
          <w:b/>
          <w:bCs/>
          <w:color w:val="000000"/>
          <w:sz w:val="32"/>
          <w:szCs w:val="32"/>
        </w:rPr>
        <w:t>How to Use This Template</w:t>
      </w:r>
    </w:p>
    <w:p w14:paraId="791541DF" w14:textId="77777777" w:rsidR="00D129F2" w:rsidRDefault="00D129F2" w:rsidP="00D129F2">
      <w:pPr>
        <w:pStyle w:val="NormalWeb"/>
        <w:spacing w:before="0" w:beforeAutospacing="0" w:after="160" w:afterAutospacing="0"/>
      </w:pPr>
      <w:r>
        <w:rPr>
          <w:color w:val="000000"/>
        </w:rPr>
        <w:t>A constitution is a written document that establishes the rules and guiding principles of an organization. This template was created to help you write a constitution. </w:t>
      </w:r>
    </w:p>
    <w:p w14:paraId="3F8D1135" w14:textId="5AE9C610" w:rsidR="00D129F2" w:rsidRDefault="00D129F2" w:rsidP="00D129F2">
      <w:pPr>
        <w:pStyle w:val="NormalWeb"/>
        <w:spacing w:before="0" w:beforeAutospacing="0" w:after="160" w:afterAutospacing="0"/>
      </w:pPr>
      <w:r>
        <w:rPr>
          <w:color w:val="000000"/>
        </w:rPr>
        <w:t xml:space="preserve">In the template below, you will find an outline of a generic constitution. In each section, there are instructions on how to make this template your own. </w:t>
      </w:r>
      <w:r w:rsidRPr="00D129F2">
        <w:rPr>
          <w:color w:val="538135" w:themeColor="accent6" w:themeShade="BF"/>
        </w:rPr>
        <w:t xml:space="preserve">Words written in </w:t>
      </w:r>
      <w:r>
        <w:rPr>
          <w:color w:val="538135" w:themeColor="accent6" w:themeShade="BF"/>
        </w:rPr>
        <w:t>green</w:t>
      </w:r>
      <w:r w:rsidRPr="00D129F2">
        <w:rPr>
          <w:color w:val="538135" w:themeColor="accent6" w:themeShade="BF"/>
        </w:rPr>
        <w:t xml:space="preserve"> are instructions</w:t>
      </w:r>
      <w:r>
        <w:rPr>
          <w:color w:val="FF0000"/>
        </w:rPr>
        <w:t xml:space="preserve">. </w:t>
      </w:r>
      <w:r w:rsidRPr="00D129F2">
        <w:rPr>
          <w:color w:val="2F5496" w:themeColor="accent1" w:themeShade="BF"/>
        </w:rPr>
        <w:t xml:space="preserve">Words written in blue are an </w:t>
      </w:r>
      <w:r>
        <w:rPr>
          <w:color w:val="2F5496" w:themeColor="accent1" w:themeShade="BF"/>
        </w:rPr>
        <w:t>notes or questions to consider</w:t>
      </w:r>
      <w:r w:rsidRPr="00D129F2">
        <w:rPr>
          <w:color w:val="2F5496" w:themeColor="accent1" w:themeShade="BF"/>
        </w:rPr>
        <w:t xml:space="preserve">. </w:t>
      </w:r>
      <w:r>
        <w:rPr>
          <w:color w:val="000000"/>
        </w:rPr>
        <w:t>Words in black must be included. </w:t>
      </w:r>
    </w:p>
    <w:p w14:paraId="21D9E836" w14:textId="77777777" w:rsidR="00D129F2" w:rsidRDefault="00D129F2" w:rsidP="00D129F2"/>
    <w:p w14:paraId="3FAE1DCF" w14:textId="77777777" w:rsidR="00D129F2" w:rsidRDefault="00D129F2" w:rsidP="00D129F2">
      <w:pPr>
        <w:pStyle w:val="NormalWeb"/>
        <w:spacing w:before="0" w:beforeAutospacing="0" w:after="160" w:afterAutospacing="0"/>
      </w:pPr>
      <w:r>
        <w:rPr>
          <w:color w:val="000000"/>
        </w:rPr>
        <w:t>We recommend following these steps to write your constitution in a timely and efficient manner:</w:t>
      </w:r>
    </w:p>
    <w:p w14:paraId="15BA5EE6" w14:textId="64296CBC" w:rsidR="00D129F2" w:rsidRDefault="00D129F2" w:rsidP="00D129F2">
      <w:pPr>
        <w:pStyle w:val="NormalWeb"/>
        <w:numPr>
          <w:ilvl w:val="0"/>
          <w:numId w:val="1"/>
        </w:numPr>
        <w:spacing w:before="0" w:beforeAutospacing="0" w:after="0" w:afterAutospacing="0"/>
        <w:ind w:left="838"/>
        <w:textAlignment w:val="baseline"/>
        <w:rPr>
          <w:color w:val="000000"/>
        </w:rPr>
      </w:pPr>
      <w:r>
        <w:rPr>
          <w:color w:val="000000"/>
        </w:rPr>
        <w:t>Hold a</w:t>
      </w:r>
      <w:r>
        <w:rPr>
          <w:color w:val="000000"/>
        </w:rPr>
        <w:t xml:space="preserve"> </w:t>
      </w:r>
      <w:r>
        <w:rPr>
          <w:color w:val="000000"/>
        </w:rPr>
        <w:t xml:space="preserve">meeting with the leaders of your </w:t>
      </w:r>
      <w:r>
        <w:rPr>
          <w:color w:val="000000"/>
        </w:rPr>
        <w:t xml:space="preserve">prospective </w:t>
      </w:r>
      <w:r>
        <w:rPr>
          <w:color w:val="000000"/>
        </w:rPr>
        <w:t>organization specifically for writing your constitution. </w:t>
      </w:r>
    </w:p>
    <w:p w14:paraId="29D76916" w14:textId="77777777" w:rsidR="00D129F2" w:rsidRDefault="00D129F2" w:rsidP="00D129F2">
      <w:pPr>
        <w:pStyle w:val="NormalWeb"/>
        <w:numPr>
          <w:ilvl w:val="0"/>
          <w:numId w:val="1"/>
        </w:numPr>
        <w:spacing w:before="0" w:beforeAutospacing="0" w:after="0" w:afterAutospacing="0"/>
        <w:ind w:left="838"/>
        <w:textAlignment w:val="baseline"/>
        <w:rPr>
          <w:color w:val="000000"/>
        </w:rPr>
      </w:pPr>
      <w:r>
        <w:rPr>
          <w:color w:val="000000"/>
        </w:rPr>
        <w:t>Establish who is responsible for completing the constitution. This can be the President, Secretary, or other designated member who will write, edit, print, and submit your organization’s constitution. </w:t>
      </w:r>
    </w:p>
    <w:p w14:paraId="47E72810" w14:textId="77777777" w:rsidR="00D129F2" w:rsidRDefault="00D129F2" w:rsidP="00D129F2">
      <w:pPr>
        <w:pStyle w:val="NormalWeb"/>
        <w:numPr>
          <w:ilvl w:val="0"/>
          <w:numId w:val="1"/>
        </w:numPr>
        <w:spacing w:before="0" w:beforeAutospacing="0" w:after="0" w:afterAutospacing="0"/>
        <w:ind w:left="838"/>
        <w:textAlignment w:val="baseline"/>
        <w:rPr>
          <w:color w:val="000000"/>
        </w:rPr>
      </w:pPr>
      <w:r>
        <w:rPr>
          <w:color w:val="000000"/>
        </w:rPr>
        <w:t>Go through this template section by section, filing in information appropriate to your organization. Delete the instructions as you complete each part. </w:t>
      </w:r>
    </w:p>
    <w:p w14:paraId="09F8DB10" w14:textId="2E2194A5" w:rsidR="00D129F2" w:rsidRDefault="00D129F2" w:rsidP="00D129F2">
      <w:pPr>
        <w:pStyle w:val="NormalWeb"/>
        <w:numPr>
          <w:ilvl w:val="0"/>
          <w:numId w:val="1"/>
        </w:numPr>
        <w:spacing w:before="0" w:beforeAutospacing="0" w:after="0" w:afterAutospacing="0"/>
        <w:ind w:left="838"/>
        <w:textAlignment w:val="baseline"/>
        <w:rPr>
          <w:color w:val="000000"/>
        </w:rPr>
      </w:pPr>
      <w:r>
        <w:rPr>
          <w:color w:val="000000"/>
        </w:rPr>
        <w:t xml:space="preserve">Once you have a drafted version of your constitution that all </w:t>
      </w:r>
      <w:r>
        <w:rPr>
          <w:color w:val="000000"/>
        </w:rPr>
        <w:t xml:space="preserve">organizing </w:t>
      </w:r>
      <w:r>
        <w:rPr>
          <w:color w:val="000000"/>
        </w:rPr>
        <w:t xml:space="preserve">members are happy with, consider bringing it before your </w:t>
      </w:r>
      <w:r>
        <w:rPr>
          <w:color w:val="000000"/>
        </w:rPr>
        <w:t xml:space="preserve">moderator or </w:t>
      </w:r>
      <w:proofErr w:type="gramStart"/>
      <w:r>
        <w:rPr>
          <w:color w:val="000000"/>
        </w:rPr>
        <w:t>others</w:t>
      </w:r>
      <w:proofErr w:type="gramEnd"/>
      <w:r>
        <w:rPr>
          <w:color w:val="000000"/>
        </w:rPr>
        <w:t xml:space="preserve"> members</w:t>
      </w:r>
      <w:r>
        <w:rPr>
          <w:color w:val="000000"/>
        </w:rPr>
        <w:t xml:space="preserve"> and receive any feedback they may have to offer. </w:t>
      </w:r>
    </w:p>
    <w:p w14:paraId="2AF8A1D9" w14:textId="121FF130" w:rsidR="00D129F2" w:rsidRDefault="00D129F2" w:rsidP="00D129F2">
      <w:pPr>
        <w:pStyle w:val="NormalWeb"/>
        <w:numPr>
          <w:ilvl w:val="0"/>
          <w:numId w:val="1"/>
        </w:numPr>
        <w:spacing w:before="0" w:beforeAutospacing="0" w:after="160" w:afterAutospacing="0"/>
        <w:ind w:left="838"/>
        <w:textAlignment w:val="baseline"/>
        <w:rPr>
          <w:color w:val="000000"/>
        </w:rPr>
      </w:pPr>
      <w:r>
        <w:rPr>
          <w:color w:val="000000"/>
        </w:rPr>
        <w:t xml:space="preserve">After all feedback has been addressed, you should </w:t>
      </w:r>
      <w:r>
        <w:rPr>
          <w:color w:val="000000"/>
        </w:rPr>
        <w:t xml:space="preserve">send a finalized draft to the Student Leadership and Involvement Center for review. </w:t>
      </w:r>
    </w:p>
    <w:p w14:paraId="6E7473B6" w14:textId="727E25BE" w:rsidR="00D129F2" w:rsidRDefault="00D129F2" w:rsidP="00D129F2">
      <w:pPr>
        <w:pStyle w:val="NormalWeb"/>
        <w:numPr>
          <w:ilvl w:val="0"/>
          <w:numId w:val="1"/>
        </w:numPr>
        <w:spacing w:before="0" w:beforeAutospacing="0" w:after="160" w:afterAutospacing="0"/>
        <w:ind w:left="838"/>
        <w:textAlignment w:val="baseline"/>
        <w:rPr>
          <w:color w:val="000000"/>
        </w:rPr>
      </w:pPr>
      <w:r>
        <w:rPr>
          <w:color w:val="000000"/>
        </w:rPr>
        <w:t xml:space="preserve">The SLIC will provide feedback on any necessary changes or recommended edits to the constitution that need to be made. </w:t>
      </w:r>
    </w:p>
    <w:p w14:paraId="6C7ADB16" w14:textId="4033DEF1" w:rsidR="00D129F2" w:rsidRDefault="00D129F2" w:rsidP="00D129F2">
      <w:pPr>
        <w:pStyle w:val="NormalWeb"/>
        <w:spacing w:before="0" w:beforeAutospacing="0" w:after="160" w:afterAutospacing="0"/>
        <w:textAlignment w:val="baseline"/>
        <w:rPr>
          <w:color w:val="000000"/>
        </w:rPr>
      </w:pPr>
    </w:p>
    <w:p w14:paraId="15711F8A" w14:textId="77777777" w:rsidR="00D129F2" w:rsidRDefault="00D129F2" w:rsidP="00D129F2">
      <w:pPr>
        <w:pStyle w:val="NormalWeb"/>
        <w:spacing w:before="0" w:beforeAutospacing="0" w:after="160" w:afterAutospacing="0"/>
        <w:jc w:val="center"/>
      </w:pPr>
      <w:r>
        <w:rPr>
          <w:color w:val="000000"/>
          <w:sz w:val="22"/>
          <w:szCs w:val="22"/>
        </w:rPr>
        <w:t xml:space="preserve">Need help? Email </w:t>
      </w:r>
      <w:hyperlink r:id="rId8" w:history="1">
        <w:r w:rsidRPr="008578C6">
          <w:rPr>
            <w:rStyle w:val="Hyperlink"/>
          </w:rPr>
          <w:t>clubs@creighton.edu</w:t>
        </w:r>
      </w:hyperlink>
      <w:r>
        <w:t xml:space="preserve"> or visit our office in </w:t>
      </w:r>
      <w:proofErr w:type="spellStart"/>
      <w:r>
        <w:t>Skutt</w:t>
      </w:r>
      <w:proofErr w:type="spellEnd"/>
      <w:r>
        <w:t xml:space="preserve"> 120.</w:t>
      </w:r>
    </w:p>
    <w:p w14:paraId="20FC9872" w14:textId="2FD3A79B" w:rsidR="00D129F2" w:rsidRDefault="00D129F2" w:rsidP="00D129F2">
      <w:pPr>
        <w:pStyle w:val="NormalWeb"/>
        <w:spacing w:before="0" w:beforeAutospacing="0" w:after="160" w:afterAutospacing="0"/>
        <w:textAlignment w:val="baseline"/>
        <w:rPr>
          <w:color w:val="000000"/>
        </w:rPr>
      </w:pPr>
    </w:p>
    <w:p w14:paraId="65D1C12B" w14:textId="3AEC82FC" w:rsidR="00D129F2" w:rsidRDefault="00D129F2" w:rsidP="00D129F2">
      <w:pPr>
        <w:pStyle w:val="NormalWeb"/>
        <w:spacing w:before="0" w:beforeAutospacing="0" w:after="160" w:afterAutospacing="0"/>
        <w:textAlignment w:val="baseline"/>
        <w:rPr>
          <w:color w:val="000000"/>
        </w:rPr>
      </w:pPr>
    </w:p>
    <w:p w14:paraId="5F305DAF" w14:textId="77777777" w:rsidR="00D129F2" w:rsidRDefault="00D129F2" w:rsidP="00D129F2">
      <w:pPr>
        <w:pStyle w:val="NormalWeb"/>
        <w:spacing w:before="0" w:beforeAutospacing="0" w:after="160" w:afterAutospacing="0"/>
        <w:textAlignment w:val="baseline"/>
        <w:rPr>
          <w:color w:val="000000"/>
        </w:rPr>
      </w:pPr>
    </w:p>
    <w:p w14:paraId="1F65BBAE" w14:textId="77777777" w:rsidR="00D129F2" w:rsidRDefault="00D129F2" w:rsidP="00D129F2">
      <w:pPr>
        <w:spacing w:after="240"/>
      </w:pPr>
      <w:r>
        <w:br/>
      </w:r>
      <w:r>
        <w:br/>
      </w:r>
    </w:p>
    <w:p w14:paraId="1CDDBE61" w14:textId="77777777" w:rsidR="00D129F2" w:rsidRPr="00D129F2" w:rsidRDefault="00D129F2" w:rsidP="00D129F2">
      <w:pPr>
        <w:pStyle w:val="NormalWeb"/>
        <w:spacing w:before="0" w:beforeAutospacing="0" w:after="160" w:afterAutospacing="0"/>
        <w:jc w:val="center"/>
        <w:rPr>
          <w:b/>
          <w:bCs/>
        </w:rPr>
      </w:pPr>
      <w:r w:rsidRPr="00D129F2">
        <w:rPr>
          <w:b/>
          <w:bCs/>
          <w:color w:val="000000"/>
          <w:sz w:val="40"/>
          <w:szCs w:val="40"/>
        </w:rPr>
        <w:t>Important Note: Delete this page before submission!</w:t>
      </w:r>
    </w:p>
    <w:p w14:paraId="74512130" w14:textId="26A06637" w:rsidR="00D129F2" w:rsidRDefault="00D129F2" w:rsidP="00D129F2">
      <w:pPr>
        <w:jc w:val="center"/>
      </w:pPr>
    </w:p>
    <w:p w14:paraId="4960D4DC" w14:textId="77777777" w:rsidR="00D129F2" w:rsidRDefault="00D129F2">
      <w:r>
        <w:br w:type="page"/>
      </w:r>
    </w:p>
    <w:p w14:paraId="7C1F283A" w14:textId="2E650EA3" w:rsidR="00D129F2" w:rsidRPr="00D129F2" w:rsidRDefault="00D129F2" w:rsidP="00D129F2">
      <w:pPr>
        <w:jc w:val="center"/>
        <w:rPr>
          <w:rFonts w:ascii="Times New Roman" w:hAnsi="Times New Roman" w:cs="Times New Roman"/>
          <w:color w:val="538135" w:themeColor="accent6" w:themeShade="BF"/>
        </w:rPr>
      </w:pPr>
      <w:r>
        <w:rPr>
          <w:rFonts w:ascii="Times New Roman" w:hAnsi="Times New Roman" w:cs="Times New Roman"/>
          <w:color w:val="538135" w:themeColor="accent6" w:themeShade="BF"/>
        </w:rPr>
        <w:lastRenderedPageBreak/>
        <w:t>Insert Organization Name Here</w:t>
      </w:r>
      <w:r w:rsidR="007D6CA1">
        <w:rPr>
          <w:rFonts w:ascii="Times New Roman" w:hAnsi="Times New Roman" w:cs="Times New Roman"/>
          <w:color w:val="538135" w:themeColor="accent6" w:themeShade="BF"/>
        </w:rPr>
        <w:t xml:space="preserve"> </w:t>
      </w:r>
      <w:r w:rsidR="007D6CA1" w:rsidRPr="007D6CA1">
        <w:rPr>
          <w:rFonts w:ascii="Times New Roman" w:hAnsi="Times New Roman" w:cs="Times New Roman"/>
        </w:rPr>
        <w:t>Constitution</w:t>
      </w:r>
    </w:p>
    <w:p w14:paraId="52573F7E" w14:textId="77777777" w:rsidR="00D129F2" w:rsidRPr="00D129F2" w:rsidRDefault="00D129F2" w:rsidP="00D129F2">
      <w:pPr>
        <w:rPr>
          <w:rFonts w:ascii="Times New Roman" w:hAnsi="Times New Roman" w:cs="Times New Roman"/>
        </w:rPr>
      </w:pPr>
      <w:r w:rsidRPr="00D129F2">
        <w:rPr>
          <w:rFonts w:ascii="Times New Roman" w:hAnsi="Times New Roman" w:cs="Times New Roman"/>
        </w:rPr>
        <w:t>ARTICLE I – NAME</w:t>
      </w:r>
    </w:p>
    <w:p w14:paraId="782B9984" w14:textId="77777777" w:rsidR="00D129F2" w:rsidRPr="00D129F2" w:rsidRDefault="00D129F2" w:rsidP="00D129F2">
      <w:pPr>
        <w:rPr>
          <w:rFonts w:ascii="Times New Roman" w:hAnsi="Times New Roman" w:cs="Times New Roman"/>
        </w:rPr>
      </w:pPr>
      <w:r w:rsidRPr="00D129F2">
        <w:rPr>
          <w:rFonts w:ascii="Times New Roman" w:hAnsi="Times New Roman" w:cs="Times New Roman"/>
        </w:rPr>
        <w:t xml:space="preserve">The name of this organization shall be </w:t>
      </w:r>
      <w:r w:rsidRPr="00D129F2">
        <w:rPr>
          <w:rFonts w:ascii="Times New Roman" w:hAnsi="Times New Roman" w:cs="Times New Roman"/>
          <w:color w:val="538135" w:themeColor="accent6" w:themeShade="BF"/>
        </w:rPr>
        <w:t>[insert organization name]</w:t>
      </w:r>
      <w:r w:rsidRPr="00D129F2">
        <w:rPr>
          <w:rFonts w:ascii="Times New Roman" w:hAnsi="Times New Roman" w:cs="Times New Roman"/>
        </w:rPr>
        <w:t>, hereafter referred to as the</w:t>
      </w:r>
    </w:p>
    <w:p w14:paraId="019CDEBB" w14:textId="270DD55C" w:rsidR="00D129F2" w:rsidRDefault="00D129F2" w:rsidP="00D129F2">
      <w:pPr>
        <w:rPr>
          <w:rFonts w:ascii="Times New Roman" w:hAnsi="Times New Roman" w:cs="Times New Roman"/>
        </w:rPr>
      </w:pPr>
      <w:r w:rsidRPr="00D129F2">
        <w:rPr>
          <w:rFonts w:ascii="Times New Roman" w:hAnsi="Times New Roman" w:cs="Times New Roman"/>
        </w:rPr>
        <w:t xml:space="preserve">Organization. </w:t>
      </w:r>
    </w:p>
    <w:p w14:paraId="58BF01A3" w14:textId="13E5A5AE" w:rsidR="00D129F2" w:rsidRPr="00060466" w:rsidRDefault="00D129F2" w:rsidP="00D129F2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 w:rsidRPr="00060466">
        <w:rPr>
          <w:rFonts w:ascii="Times New Roman" w:hAnsi="Times New Roman" w:cs="Times New Roman"/>
          <w:i/>
          <w:iCs/>
          <w:color w:val="2F5496" w:themeColor="accent1" w:themeShade="BF"/>
        </w:rPr>
        <w:t>Include information on if this organization is affiliated with an inter/national organization and if this group would be a chapter</w:t>
      </w:r>
    </w:p>
    <w:p w14:paraId="7A196E9E" w14:textId="77777777" w:rsidR="00D129F2" w:rsidRPr="00D129F2" w:rsidRDefault="00D129F2" w:rsidP="00D129F2">
      <w:pPr>
        <w:rPr>
          <w:rFonts w:ascii="Times New Roman" w:hAnsi="Times New Roman" w:cs="Times New Roman"/>
        </w:rPr>
      </w:pPr>
      <w:r w:rsidRPr="00D129F2">
        <w:rPr>
          <w:rFonts w:ascii="Times New Roman" w:hAnsi="Times New Roman" w:cs="Times New Roman"/>
        </w:rPr>
        <w:t>ARTICLE II – PURPOSE</w:t>
      </w:r>
    </w:p>
    <w:p w14:paraId="3CB59691" w14:textId="1A760DDD" w:rsidR="00D129F2" w:rsidRDefault="00D129F2" w:rsidP="00D129F2">
      <w:pPr>
        <w:rPr>
          <w:rFonts w:ascii="Times New Roman" w:hAnsi="Times New Roman" w:cs="Times New Roman"/>
          <w:color w:val="538135" w:themeColor="accent6" w:themeShade="BF"/>
        </w:rPr>
      </w:pPr>
      <w:r w:rsidRPr="00D129F2">
        <w:rPr>
          <w:rFonts w:ascii="Times New Roman" w:hAnsi="Times New Roman" w:cs="Times New Roman"/>
        </w:rPr>
        <w:t xml:space="preserve">The purpose of this organization shall be to </w:t>
      </w:r>
      <w:r w:rsidRPr="00D129F2">
        <w:rPr>
          <w:rFonts w:ascii="Times New Roman" w:hAnsi="Times New Roman" w:cs="Times New Roman"/>
          <w:color w:val="538135" w:themeColor="accent6" w:themeShade="BF"/>
        </w:rPr>
        <w:t>[outline the purpose of the organization]</w:t>
      </w:r>
    </w:p>
    <w:p w14:paraId="3DFE9327" w14:textId="004DC0AF" w:rsidR="00D129F2" w:rsidRPr="00D129F2" w:rsidRDefault="00D129F2" w:rsidP="00D129F2">
      <w:pPr>
        <w:rPr>
          <w:rFonts w:ascii="Times New Roman" w:hAnsi="Times New Roman" w:cs="Times New Roman"/>
        </w:rPr>
      </w:pPr>
      <w:r w:rsidRPr="00D129F2">
        <w:rPr>
          <w:rFonts w:ascii="Times New Roman" w:hAnsi="Times New Roman" w:cs="Times New Roman"/>
        </w:rPr>
        <w:t>ARTICLE III – MISSION</w:t>
      </w:r>
    </w:p>
    <w:p w14:paraId="51942906" w14:textId="0B5A1295" w:rsidR="00D129F2" w:rsidRPr="00D129F2" w:rsidRDefault="00D129F2" w:rsidP="00D129F2">
      <w:pPr>
        <w:rPr>
          <w:rFonts w:ascii="Times New Roman" w:hAnsi="Times New Roman" w:cs="Times New Roman"/>
          <w:color w:val="538135" w:themeColor="accent6" w:themeShade="BF"/>
        </w:rPr>
      </w:pPr>
      <w:r>
        <w:rPr>
          <w:rFonts w:ascii="Times New Roman" w:hAnsi="Times New Roman" w:cs="Times New Roman"/>
          <w:color w:val="538135" w:themeColor="accent6" w:themeShade="BF"/>
        </w:rPr>
        <w:t>[Insert organizational mission statement here]</w:t>
      </w:r>
    </w:p>
    <w:p w14:paraId="1D5DFEBC" w14:textId="081B30F1" w:rsidR="00D129F2" w:rsidRPr="00D129F2" w:rsidRDefault="00D129F2" w:rsidP="00D129F2">
      <w:pPr>
        <w:rPr>
          <w:rFonts w:ascii="Times New Roman" w:hAnsi="Times New Roman" w:cs="Times New Roman"/>
        </w:rPr>
      </w:pPr>
      <w:r w:rsidRPr="00D129F2">
        <w:rPr>
          <w:rFonts w:ascii="Times New Roman" w:hAnsi="Times New Roman" w:cs="Times New Roman"/>
        </w:rPr>
        <w:t>ARTICLE I</w:t>
      </w:r>
      <w:r>
        <w:rPr>
          <w:rFonts w:ascii="Times New Roman" w:hAnsi="Times New Roman" w:cs="Times New Roman"/>
        </w:rPr>
        <w:t>V</w:t>
      </w:r>
      <w:r w:rsidRPr="00D129F2">
        <w:rPr>
          <w:rFonts w:ascii="Times New Roman" w:hAnsi="Times New Roman" w:cs="Times New Roman"/>
        </w:rPr>
        <w:t xml:space="preserve"> – MEMBERSHIP</w:t>
      </w:r>
    </w:p>
    <w:p w14:paraId="3A0245C5" w14:textId="77777777" w:rsidR="00D129F2" w:rsidRPr="00D129F2" w:rsidRDefault="00D129F2" w:rsidP="00D129F2">
      <w:pPr>
        <w:rPr>
          <w:rFonts w:ascii="Times New Roman" w:hAnsi="Times New Roman" w:cs="Times New Roman"/>
        </w:rPr>
      </w:pPr>
      <w:r w:rsidRPr="00D129F2">
        <w:rPr>
          <w:rFonts w:ascii="Times New Roman" w:hAnsi="Times New Roman" w:cs="Times New Roman"/>
        </w:rPr>
        <w:t>Section 1. Regular membership in this organization shall be open to any full-time Creighton University</w:t>
      </w:r>
    </w:p>
    <w:p w14:paraId="043B5762" w14:textId="19878ADD" w:rsidR="00D129F2" w:rsidRDefault="00D129F2" w:rsidP="00D129F2">
      <w:pPr>
        <w:rPr>
          <w:rFonts w:ascii="Times New Roman" w:hAnsi="Times New Roman" w:cs="Times New Roman"/>
        </w:rPr>
      </w:pPr>
      <w:r w:rsidRPr="00D129F2">
        <w:rPr>
          <w:rFonts w:ascii="Times New Roman" w:hAnsi="Times New Roman" w:cs="Times New Roman"/>
        </w:rPr>
        <w:t>student.</w:t>
      </w:r>
    </w:p>
    <w:p w14:paraId="7FE7049E" w14:textId="354190D4" w:rsidR="00D129F2" w:rsidRPr="00060466" w:rsidRDefault="00D129F2" w:rsidP="00D129F2">
      <w:pPr>
        <w:rPr>
          <w:rFonts w:ascii="Times New Roman" w:hAnsi="Times New Roman" w:cs="Times New Roman"/>
          <w:i/>
          <w:iCs/>
          <w:color w:val="2F5496" w:themeColor="accent1" w:themeShade="BF"/>
        </w:rPr>
      </w:pPr>
      <w:r>
        <w:rPr>
          <w:rFonts w:ascii="Times New Roman" w:hAnsi="Times New Roman" w:cs="Times New Roman"/>
        </w:rPr>
        <w:tab/>
      </w:r>
      <w:r w:rsidRPr="00060466">
        <w:rPr>
          <w:rFonts w:ascii="Times New Roman" w:hAnsi="Times New Roman" w:cs="Times New Roman"/>
          <w:i/>
          <w:iCs/>
          <w:color w:val="2F5496" w:themeColor="accent1" w:themeShade="BF"/>
        </w:rPr>
        <w:t xml:space="preserve">If you are limiting membership, be clear on who is or is not considered a member here. </w:t>
      </w:r>
    </w:p>
    <w:p w14:paraId="739402A5" w14:textId="77777777" w:rsidR="00D129F2" w:rsidRPr="00D129F2" w:rsidRDefault="00D129F2" w:rsidP="00D129F2">
      <w:pPr>
        <w:rPr>
          <w:rFonts w:ascii="Times New Roman" w:hAnsi="Times New Roman" w:cs="Times New Roman"/>
        </w:rPr>
      </w:pPr>
      <w:r w:rsidRPr="00D129F2">
        <w:rPr>
          <w:rFonts w:ascii="Times New Roman" w:hAnsi="Times New Roman" w:cs="Times New Roman"/>
        </w:rPr>
        <w:t>Section 2. Associate membership shall be open to any part-time student, graduate student, professional</w:t>
      </w:r>
    </w:p>
    <w:p w14:paraId="10366F0D" w14:textId="092747DC" w:rsidR="00D129F2" w:rsidRDefault="00D129F2" w:rsidP="00D129F2">
      <w:pPr>
        <w:rPr>
          <w:rFonts w:ascii="Times New Roman" w:hAnsi="Times New Roman" w:cs="Times New Roman"/>
        </w:rPr>
      </w:pPr>
      <w:r w:rsidRPr="00D129F2">
        <w:rPr>
          <w:rFonts w:ascii="Times New Roman" w:hAnsi="Times New Roman" w:cs="Times New Roman"/>
        </w:rPr>
        <w:t>student, faculty member, staff member, or administrator at Creighton University.</w:t>
      </w:r>
    </w:p>
    <w:p w14:paraId="42FC83A9" w14:textId="6856B663" w:rsidR="00D129F2" w:rsidRPr="00060466" w:rsidRDefault="00D129F2" w:rsidP="00D129F2">
      <w:pPr>
        <w:rPr>
          <w:rFonts w:ascii="Times New Roman" w:hAnsi="Times New Roman" w:cs="Times New Roman"/>
          <w:i/>
          <w:iCs/>
          <w:color w:val="2F5496" w:themeColor="accent1" w:themeShade="BF"/>
        </w:rPr>
      </w:pPr>
      <w:r>
        <w:rPr>
          <w:rFonts w:ascii="Times New Roman" w:hAnsi="Times New Roman" w:cs="Times New Roman"/>
        </w:rPr>
        <w:tab/>
      </w:r>
      <w:r w:rsidRPr="00060466">
        <w:rPr>
          <w:rFonts w:ascii="Times New Roman" w:hAnsi="Times New Roman" w:cs="Times New Roman"/>
          <w:i/>
          <w:iCs/>
          <w:color w:val="2F5496" w:themeColor="accent1" w:themeShade="BF"/>
        </w:rPr>
        <w:t xml:space="preserve">Do associate members have voting rights? Are they able to hold office? Specify here. </w:t>
      </w:r>
    </w:p>
    <w:p w14:paraId="134F09FC" w14:textId="77777777" w:rsidR="00D129F2" w:rsidRPr="00D129F2" w:rsidRDefault="00D129F2" w:rsidP="00D129F2">
      <w:pPr>
        <w:rPr>
          <w:rFonts w:ascii="Times New Roman" w:hAnsi="Times New Roman" w:cs="Times New Roman"/>
        </w:rPr>
      </w:pPr>
      <w:r w:rsidRPr="00D129F2">
        <w:rPr>
          <w:rFonts w:ascii="Times New Roman" w:hAnsi="Times New Roman" w:cs="Times New Roman"/>
        </w:rPr>
        <w:t>Section 3. Membership will be open without regard to race, color, religion, sex, marital status, national</w:t>
      </w:r>
    </w:p>
    <w:p w14:paraId="5A3ECE3B" w14:textId="77777777" w:rsidR="00D129F2" w:rsidRPr="00D129F2" w:rsidRDefault="00D129F2" w:rsidP="00D129F2">
      <w:pPr>
        <w:rPr>
          <w:rFonts w:ascii="Times New Roman" w:hAnsi="Times New Roman" w:cs="Times New Roman"/>
        </w:rPr>
      </w:pPr>
      <w:r w:rsidRPr="00D129F2">
        <w:rPr>
          <w:rFonts w:ascii="Times New Roman" w:hAnsi="Times New Roman" w:cs="Times New Roman"/>
        </w:rPr>
        <w:t>origin, age, disability, citizenship, sexual orientation, gender identity, gender expression, veteran status,</w:t>
      </w:r>
    </w:p>
    <w:p w14:paraId="367A846D" w14:textId="77777777" w:rsidR="00D129F2" w:rsidRPr="00D129F2" w:rsidRDefault="00D129F2" w:rsidP="00D129F2">
      <w:pPr>
        <w:rPr>
          <w:rFonts w:ascii="Times New Roman" w:hAnsi="Times New Roman" w:cs="Times New Roman"/>
        </w:rPr>
      </w:pPr>
      <w:r w:rsidRPr="00D129F2">
        <w:rPr>
          <w:rFonts w:ascii="Times New Roman" w:hAnsi="Times New Roman" w:cs="Times New Roman"/>
        </w:rPr>
        <w:t>or other status protected by law.</w:t>
      </w:r>
    </w:p>
    <w:p w14:paraId="214D5D07" w14:textId="30A11C56" w:rsidR="00060466" w:rsidRDefault="00060466" w:rsidP="00060466">
      <w:pPr>
        <w:spacing w:line="360" w:lineRule="auto"/>
        <w:rPr>
          <w:rFonts w:ascii="Times New Roman" w:hAnsi="Times New Roman" w:cs="Times New Roman"/>
          <w:color w:val="538135" w:themeColor="accent6" w:themeShade="BF"/>
        </w:rPr>
      </w:pPr>
      <w:r w:rsidRPr="00060466">
        <w:rPr>
          <w:rFonts w:ascii="Times New Roman" w:hAnsi="Times New Roman" w:cs="Times New Roman"/>
        </w:rPr>
        <w:t xml:space="preserve">Section </w:t>
      </w:r>
      <w:r w:rsidR="007D6CA1">
        <w:rPr>
          <w:rFonts w:ascii="Times New Roman" w:hAnsi="Times New Roman" w:cs="Times New Roman"/>
        </w:rPr>
        <w:t>4</w:t>
      </w:r>
      <w:r w:rsidRPr="00060466">
        <w:rPr>
          <w:rFonts w:ascii="Times New Roman" w:hAnsi="Times New Roman" w:cs="Times New Roman"/>
        </w:rPr>
        <w:t xml:space="preserve">. Removal of a member occurs when </w:t>
      </w:r>
      <w:r w:rsidRPr="00D129F2">
        <w:rPr>
          <w:rFonts w:ascii="Times New Roman" w:hAnsi="Times New Roman" w:cs="Times New Roman"/>
          <w:color w:val="538135" w:themeColor="accent6" w:themeShade="BF"/>
        </w:rPr>
        <w:t>[</w:t>
      </w:r>
      <w:r>
        <w:rPr>
          <w:rFonts w:ascii="Times New Roman" w:hAnsi="Times New Roman" w:cs="Times New Roman"/>
          <w:color w:val="538135" w:themeColor="accent6" w:themeShade="BF"/>
        </w:rPr>
        <w:t>outline process for how a member would be removed from the organization]</w:t>
      </w:r>
    </w:p>
    <w:p w14:paraId="7EADB8FC" w14:textId="2FF6A1E5" w:rsidR="00D129F2" w:rsidRPr="00060466" w:rsidRDefault="00060466" w:rsidP="00D129F2">
      <w:pPr>
        <w:rPr>
          <w:rFonts w:ascii="Times New Roman" w:hAnsi="Times New Roman" w:cs="Times New Roman"/>
        </w:rPr>
      </w:pPr>
      <w:r w:rsidRPr="00060466">
        <w:rPr>
          <w:rFonts w:ascii="Times New Roman" w:hAnsi="Times New Roman" w:cs="Times New Roman"/>
        </w:rPr>
        <w:t>A</w:t>
      </w:r>
      <w:r w:rsidR="00D129F2" w:rsidRPr="00060466">
        <w:rPr>
          <w:rFonts w:ascii="Times New Roman" w:hAnsi="Times New Roman" w:cs="Times New Roman"/>
        </w:rPr>
        <w:t>RTICLE IV – OFFICERS</w:t>
      </w:r>
    </w:p>
    <w:p w14:paraId="699EA843" w14:textId="66A7E8D3" w:rsidR="00D129F2" w:rsidRPr="00D129F2" w:rsidRDefault="00D129F2" w:rsidP="00D129F2">
      <w:pPr>
        <w:rPr>
          <w:rFonts w:ascii="Times New Roman" w:hAnsi="Times New Roman" w:cs="Times New Roman"/>
        </w:rPr>
      </w:pPr>
      <w:r w:rsidRPr="00D129F2">
        <w:rPr>
          <w:rFonts w:ascii="Times New Roman" w:hAnsi="Times New Roman" w:cs="Times New Roman"/>
        </w:rPr>
        <w:t xml:space="preserve">Section 1. </w:t>
      </w:r>
      <w:r w:rsidR="00060466">
        <w:rPr>
          <w:rFonts w:ascii="Times New Roman" w:hAnsi="Times New Roman" w:cs="Times New Roman"/>
        </w:rPr>
        <w:t xml:space="preserve">Executive </w:t>
      </w:r>
      <w:r w:rsidRPr="00D129F2">
        <w:rPr>
          <w:rFonts w:ascii="Times New Roman" w:hAnsi="Times New Roman" w:cs="Times New Roman"/>
        </w:rPr>
        <w:t>Officers of the organization shall be as follows:</w:t>
      </w:r>
    </w:p>
    <w:p w14:paraId="06A9F0FA" w14:textId="77777777" w:rsidR="00D129F2" w:rsidRPr="00D129F2" w:rsidRDefault="00D129F2" w:rsidP="00D129F2">
      <w:pPr>
        <w:rPr>
          <w:rFonts w:ascii="Times New Roman" w:hAnsi="Times New Roman" w:cs="Times New Roman"/>
        </w:rPr>
      </w:pPr>
      <w:r w:rsidRPr="00D129F2">
        <w:rPr>
          <w:rFonts w:ascii="Times New Roman" w:hAnsi="Times New Roman" w:cs="Times New Roman"/>
        </w:rPr>
        <w:t>1. President</w:t>
      </w:r>
    </w:p>
    <w:p w14:paraId="408E6A1B" w14:textId="77777777" w:rsidR="00D129F2" w:rsidRPr="00D129F2" w:rsidRDefault="00D129F2" w:rsidP="00D129F2">
      <w:pPr>
        <w:rPr>
          <w:rFonts w:ascii="Times New Roman" w:hAnsi="Times New Roman" w:cs="Times New Roman"/>
        </w:rPr>
      </w:pPr>
      <w:r w:rsidRPr="00D129F2">
        <w:rPr>
          <w:rFonts w:ascii="Times New Roman" w:hAnsi="Times New Roman" w:cs="Times New Roman"/>
        </w:rPr>
        <w:t>2. Vice President</w:t>
      </w:r>
    </w:p>
    <w:p w14:paraId="32896BFF" w14:textId="77777777" w:rsidR="00D129F2" w:rsidRPr="00D129F2" w:rsidRDefault="00D129F2" w:rsidP="00D129F2">
      <w:pPr>
        <w:rPr>
          <w:rFonts w:ascii="Times New Roman" w:hAnsi="Times New Roman" w:cs="Times New Roman"/>
        </w:rPr>
      </w:pPr>
      <w:r w:rsidRPr="00D129F2">
        <w:rPr>
          <w:rFonts w:ascii="Times New Roman" w:hAnsi="Times New Roman" w:cs="Times New Roman"/>
        </w:rPr>
        <w:t>3. Secretary</w:t>
      </w:r>
    </w:p>
    <w:p w14:paraId="5D00D579" w14:textId="77777777" w:rsidR="00D129F2" w:rsidRPr="00D129F2" w:rsidRDefault="00D129F2" w:rsidP="00D129F2">
      <w:pPr>
        <w:rPr>
          <w:rFonts w:ascii="Times New Roman" w:hAnsi="Times New Roman" w:cs="Times New Roman"/>
        </w:rPr>
      </w:pPr>
      <w:r w:rsidRPr="00D129F2">
        <w:rPr>
          <w:rFonts w:ascii="Times New Roman" w:hAnsi="Times New Roman" w:cs="Times New Roman"/>
        </w:rPr>
        <w:t>4. Treasurer</w:t>
      </w:r>
    </w:p>
    <w:p w14:paraId="040A79DF" w14:textId="2A4D957E" w:rsidR="00D129F2" w:rsidRPr="00060466" w:rsidRDefault="00060466" w:rsidP="00D129F2">
      <w:pPr>
        <w:rPr>
          <w:rFonts w:ascii="Times New Roman" w:hAnsi="Times New Roman" w:cs="Times New Roman"/>
          <w:color w:val="538135" w:themeColor="accent6" w:themeShade="BF"/>
        </w:rPr>
      </w:pPr>
      <w:r w:rsidRPr="00060466">
        <w:rPr>
          <w:rFonts w:ascii="Times New Roman" w:hAnsi="Times New Roman" w:cs="Times New Roman"/>
          <w:color w:val="538135" w:themeColor="accent6" w:themeShade="BF"/>
        </w:rPr>
        <w:t xml:space="preserve">Include </w:t>
      </w:r>
      <w:r w:rsidR="00D129F2" w:rsidRPr="00060466">
        <w:rPr>
          <w:rFonts w:ascii="Times New Roman" w:hAnsi="Times New Roman" w:cs="Times New Roman"/>
          <w:color w:val="538135" w:themeColor="accent6" w:themeShade="BF"/>
        </w:rPr>
        <w:t>any additional officers necessary for function of organization</w:t>
      </w:r>
    </w:p>
    <w:p w14:paraId="20F21D9B" w14:textId="77777777" w:rsidR="00D129F2" w:rsidRPr="00D129F2" w:rsidRDefault="00D129F2" w:rsidP="00D129F2">
      <w:pPr>
        <w:rPr>
          <w:rFonts w:ascii="Times New Roman" w:hAnsi="Times New Roman" w:cs="Times New Roman"/>
        </w:rPr>
      </w:pPr>
      <w:r w:rsidRPr="00D129F2">
        <w:rPr>
          <w:rFonts w:ascii="Times New Roman" w:hAnsi="Times New Roman" w:cs="Times New Roman"/>
        </w:rPr>
        <w:t>Section 2. Election of Officers: Officers of the organization shall be elected every April, during the</w:t>
      </w:r>
    </w:p>
    <w:p w14:paraId="036682A1" w14:textId="77777777" w:rsidR="00D129F2" w:rsidRPr="00D129F2" w:rsidRDefault="00D129F2" w:rsidP="00D129F2">
      <w:pPr>
        <w:rPr>
          <w:rFonts w:ascii="Times New Roman" w:hAnsi="Times New Roman" w:cs="Times New Roman"/>
        </w:rPr>
      </w:pPr>
      <w:r w:rsidRPr="00D129F2">
        <w:rPr>
          <w:rFonts w:ascii="Times New Roman" w:hAnsi="Times New Roman" w:cs="Times New Roman"/>
        </w:rPr>
        <w:lastRenderedPageBreak/>
        <w:t>regularly scheduled monthly meeting, by a majority vote of the quorum of the organization – as defined</w:t>
      </w:r>
    </w:p>
    <w:p w14:paraId="0EADFA43" w14:textId="4E990119" w:rsidR="00D129F2" w:rsidRDefault="00D129F2" w:rsidP="00D129F2">
      <w:pPr>
        <w:rPr>
          <w:rFonts w:ascii="Times New Roman" w:hAnsi="Times New Roman" w:cs="Times New Roman"/>
          <w:color w:val="538135" w:themeColor="accent6" w:themeShade="BF"/>
        </w:rPr>
      </w:pPr>
      <w:r w:rsidRPr="00D129F2">
        <w:rPr>
          <w:rFonts w:ascii="Times New Roman" w:hAnsi="Times New Roman" w:cs="Times New Roman"/>
        </w:rPr>
        <w:t xml:space="preserve">in Article V, Section 2. Elections shall take place </w:t>
      </w:r>
      <w:r w:rsidRPr="00060466">
        <w:rPr>
          <w:rFonts w:ascii="Times New Roman" w:hAnsi="Times New Roman" w:cs="Times New Roman"/>
          <w:color w:val="538135" w:themeColor="accent6" w:themeShade="BF"/>
        </w:rPr>
        <w:t>outline election pro</w:t>
      </w:r>
      <w:r w:rsidR="007D6CA1">
        <w:rPr>
          <w:rFonts w:ascii="Times New Roman" w:hAnsi="Times New Roman" w:cs="Times New Roman"/>
          <w:color w:val="538135" w:themeColor="accent6" w:themeShade="BF"/>
        </w:rPr>
        <w:t>cedure</w:t>
      </w:r>
      <w:r w:rsidR="00060466">
        <w:rPr>
          <w:rFonts w:ascii="Times New Roman" w:hAnsi="Times New Roman" w:cs="Times New Roman"/>
          <w:color w:val="538135" w:themeColor="accent6" w:themeShade="BF"/>
        </w:rPr>
        <w:t xml:space="preserve"> here</w:t>
      </w:r>
      <w:r w:rsidR="007D6CA1">
        <w:rPr>
          <w:rFonts w:ascii="Times New Roman" w:hAnsi="Times New Roman" w:cs="Times New Roman"/>
          <w:color w:val="538135" w:themeColor="accent6" w:themeShade="BF"/>
        </w:rPr>
        <w:t xml:space="preserve"> – how does someone express interest? How does voting occur? How many votes are needed to win an election? Who is voting?</w:t>
      </w:r>
    </w:p>
    <w:p w14:paraId="5F4A5E62" w14:textId="4E686DF1" w:rsidR="00060466" w:rsidRPr="00060466" w:rsidRDefault="00060466" w:rsidP="00D129F2">
      <w:pPr>
        <w:rPr>
          <w:rFonts w:ascii="Times New Roman" w:hAnsi="Times New Roman" w:cs="Times New Roman"/>
          <w:i/>
          <w:iCs/>
          <w:color w:val="2F5496" w:themeColor="accent1" w:themeShade="BF"/>
        </w:rPr>
      </w:pPr>
      <w:r>
        <w:rPr>
          <w:rFonts w:ascii="Times New Roman" w:hAnsi="Times New Roman" w:cs="Times New Roman"/>
          <w:color w:val="538135" w:themeColor="accent6" w:themeShade="BF"/>
        </w:rPr>
        <w:tab/>
      </w:r>
      <w:r w:rsidRPr="00060466">
        <w:rPr>
          <w:rFonts w:ascii="Times New Roman" w:hAnsi="Times New Roman" w:cs="Times New Roman"/>
          <w:i/>
          <w:iCs/>
          <w:color w:val="2F5496" w:themeColor="accent1" w:themeShade="BF"/>
        </w:rPr>
        <w:t xml:space="preserve">The Student Leadership and Involvement Center recommends that elections take place in the Spring to align with SLIC reporting and trainings. </w:t>
      </w:r>
    </w:p>
    <w:p w14:paraId="4366906A" w14:textId="77777777" w:rsidR="00D129F2" w:rsidRPr="00D129F2" w:rsidRDefault="00D129F2" w:rsidP="00D129F2">
      <w:pPr>
        <w:rPr>
          <w:rFonts w:ascii="Times New Roman" w:hAnsi="Times New Roman" w:cs="Times New Roman"/>
        </w:rPr>
      </w:pPr>
      <w:r w:rsidRPr="00D129F2">
        <w:rPr>
          <w:rFonts w:ascii="Times New Roman" w:hAnsi="Times New Roman" w:cs="Times New Roman"/>
        </w:rPr>
        <w:t>Section 3. Officers shall take office immediately following the election and shall serve for a period of one</w:t>
      </w:r>
    </w:p>
    <w:p w14:paraId="50BF1590" w14:textId="77777777" w:rsidR="00D129F2" w:rsidRPr="00D129F2" w:rsidRDefault="00D129F2" w:rsidP="00060466">
      <w:pPr>
        <w:spacing w:line="360" w:lineRule="auto"/>
        <w:rPr>
          <w:rFonts w:ascii="Times New Roman" w:hAnsi="Times New Roman" w:cs="Times New Roman"/>
        </w:rPr>
      </w:pPr>
      <w:r w:rsidRPr="00D129F2">
        <w:rPr>
          <w:rFonts w:ascii="Times New Roman" w:hAnsi="Times New Roman" w:cs="Times New Roman"/>
        </w:rPr>
        <w:t>year.</w:t>
      </w:r>
    </w:p>
    <w:p w14:paraId="4DAB1419" w14:textId="77777777" w:rsidR="00D129F2" w:rsidRPr="00D129F2" w:rsidRDefault="00D129F2" w:rsidP="00060466">
      <w:pPr>
        <w:spacing w:after="0" w:line="360" w:lineRule="auto"/>
        <w:rPr>
          <w:rFonts w:ascii="Times New Roman" w:hAnsi="Times New Roman" w:cs="Times New Roman"/>
        </w:rPr>
      </w:pPr>
      <w:r w:rsidRPr="00D129F2">
        <w:rPr>
          <w:rFonts w:ascii="Times New Roman" w:hAnsi="Times New Roman" w:cs="Times New Roman"/>
        </w:rPr>
        <w:t>Section 4. Officers must possess a minimum 2.5 cumulative GPA or its equivalent and maintain a</w:t>
      </w:r>
    </w:p>
    <w:p w14:paraId="372ED44E" w14:textId="51569724" w:rsidR="00D129F2" w:rsidRDefault="00D129F2" w:rsidP="00060466">
      <w:pPr>
        <w:spacing w:after="0" w:line="360" w:lineRule="auto"/>
        <w:rPr>
          <w:rFonts w:ascii="Times New Roman" w:hAnsi="Times New Roman" w:cs="Times New Roman"/>
        </w:rPr>
      </w:pPr>
      <w:r w:rsidRPr="00D129F2">
        <w:rPr>
          <w:rFonts w:ascii="Times New Roman" w:hAnsi="Times New Roman" w:cs="Times New Roman"/>
        </w:rPr>
        <w:t>minimum 2.5 GPA or its equivalent to serve during their tenure.</w:t>
      </w:r>
      <w:r w:rsidR="00060466">
        <w:rPr>
          <w:rFonts w:ascii="Times New Roman" w:hAnsi="Times New Roman" w:cs="Times New Roman"/>
        </w:rPr>
        <w:t xml:space="preserve"> Officers must be in good conduct standing with the University. </w:t>
      </w:r>
    </w:p>
    <w:p w14:paraId="01F119C5" w14:textId="35A8117C" w:rsidR="00060466" w:rsidRDefault="00060466" w:rsidP="007D6CA1">
      <w:pPr>
        <w:spacing w:after="0" w:line="240" w:lineRule="auto"/>
        <w:rPr>
          <w:rFonts w:ascii="Times New Roman" w:hAnsi="Times New Roman" w:cs="Times New Roman"/>
          <w:i/>
          <w:iCs/>
          <w:color w:val="2F5496" w:themeColor="accent1" w:themeShade="BF"/>
        </w:rPr>
      </w:pPr>
      <w:r>
        <w:rPr>
          <w:rFonts w:ascii="Times New Roman" w:hAnsi="Times New Roman" w:cs="Times New Roman"/>
          <w:i/>
          <w:iCs/>
          <w:color w:val="2F5496" w:themeColor="accent1" w:themeShade="BF"/>
        </w:rPr>
        <w:tab/>
        <w:t xml:space="preserve">You may choose to make the officer GPA requirement more stringent than a 2.5, but per the Student Handbook it needs to be at least a 2.5 GPA or its equivalent. </w:t>
      </w:r>
    </w:p>
    <w:p w14:paraId="0BB3888F" w14:textId="77777777" w:rsidR="007D6CA1" w:rsidRPr="00060466" w:rsidRDefault="007D6CA1" w:rsidP="007D6CA1">
      <w:pPr>
        <w:spacing w:after="0" w:line="240" w:lineRule="auto"/>
        <w:rPr>
          <w:rFonts w:ascii="Times New Roman" w:hAnsi="Times New Roman" w:cs="Times New Roman"/>
          <w:i/>
          <w:iCs/>
          <w:color w:val="2F5496" w:themeColor="accent1" w:themeShade="BF"/>
        </w:rPr>
      </w:pPr>
    </w:p>
    <w:p w14:paraId="6C73BD3F" w14:textId="37287825" w:rsidR="00D129F2" w:rsidRPr="00D129F2" w:rsidRDefault="00D129F2" w:rsidP="007D6CA1">
      <w:pPr>
        <w:spacing w:line="360" w:lineRule="auto"/>
        <w:rPr>
          <w:rFonts w:ascii="Times New Roman" w:hAnsi="Times New Roman" w:cs="Times New Roman"/>
        </w:rPr>
      </w:pPr>
      <w:r w:rsidRPr="00D129F2">
        <w:rPr>
          <w:rFonts w:ascii="Times New Roman" w:hAnsi="Times New Roman" w:cs="Times New Roman"/>
        </w:rPr>
        <w:t xml:space="preserve">Section 5. Impeachment </w:t>
      </w:r>
      <w:r w:rsidR="007D6CA1">
        <w:rPr>
          <w:rFonts w:ascii="Times New Roman" w:hAnsi="Times New Roman" w:cs="Times New Roman"/>
        </w:rPr>
        <w:t xml:space="preserve">and removal </w:t>
      </w:r>
      <w:r w:rsidRPr="00D129F2">
        <w:rPr>
          <w:rFonts w:ascii="Times New Roman" w:hAnsi="Times New Roman" w:cs="Times New Roman"/>
        </w:rPr>
        <w:t>of an officer shall occur if the three remaining officers unanimously agree in</w:t>
      </w:r>
      <w:r w:rsidR="007D6CA1">
        <w:rPr>
          <w:rFonts w:ascii="Times New Roman" w:hAnsi="Times New Roman" w:cs="Times New Roman"/>
        </w:rPr>
        <w:t xml:space="preserve"> </w:t>
      </w:r>
      <w:r w:rsidRPr="00D129F2">
        <w:rPr>
          <w:rFonts w:ascii="Times New Roman" w:hAnsi="Times New Roman" w:cs="Times New Roman"/>
        </w:rPr>
        <w:t>favor of their removal from the Officer Team. If the remaining officers’ vote is not unanimous, a majority</w:t>
      </w:r>
      <w:r w:rsidR="007D6CA1">
        <w:rPr>
          <w:rFonts w:ascii="Times New Roman" w:hAnsi="Times New Roman" w:cs="Times New Roman"/>
        </w:rPr>
        <w:t xml:space="preserve"> </w:t>
      </w:r>
      <w:r w:rsidRPr="00D129F2">
        <w:rPr>
          <w:rFonts w:ascii="Times New Roman" w:hAnsi="Times New Roman" w:cs="Times New Roman"/>
        </w:rPr>
        <w:t>vote of the quorum of the organization will authorize the removal of the officer</w:t>
      </w:r>
      <w:r w:rsidR="00060466">
        <w:rPr>
          <w:rFonts w:ascii="Times New Roman" w:hAnsi="Times New Roman" w:cs="Times New Roman"/>
        </w:rPr>
        <w:t xml:space="preserve"> from their position. </w:t>
      </w:r>
    </w:p>
    <w:p w14:paraId="2F300988" w14:textId="77777777" w:rsidR="00D129F2" w:rsidRPr="00D129F2" w:rsidRDefault="00D129F2" w:rsidP="00D129F2">
      <w:pPr>
        <w:rPr>
          <w:rFonts w:ascii="Times New Roman" w:hAnsi="Times New Roman" w:cs="Times New Roman"/>
        </w:rPr>
      </w:pPr>
      <w:r w:rsidRPr="00D129F2">
        <w:rPr>
          <w:rFonts w:ascii="Times New Roman" w:hAnsi="Times New Roman" w:cs="Times New Roman"/>
        </w:rPr>
        <w:t>Section 6. If an officer position becomes vacant, an election will be held at the next regularly scheduled</w:t>
      </w:r>
    </w:p>
    <w:p w14:paraId="60EA72C2" w14:textId="77777777" w:rsidR="00D129F2" w:rsidRPr="00D129F2" w:rsidRDefault="00D129F2" w:rsidP="00D129F2">
      <w:pPr>
        <w:rPr>
          <w:rFonts w:ascii="Times New Roman" w:hAnsi="Times New Roman" w:cs="Times New Roman"/>
        </w:rPr>
      </w:pPr>
      <w:r w:rsidRPr="00D129F2">
        <w:rPr>
          <w:rFonts w:ascii="Times New Roman" w:hAnsi="Times New Roman" w:cs="Times New Roman"/>
        </w:rPr>
        <w:t>monthly meeting according to the election rules as defined in Article IV, Section 2.</w:t>
      </w:r>
    </w:p>
    <w:p w14:paraId="1D4159D7" w14:textId="2E4BC6E8" w:rsidR="00D129F2" w:rsidRDefault="00D129F2" w:rsidP="00D129F2">
      <w:pPr>
        <w:rPr>
          <w:rFonts w:ascii="Times New Roman" w:hAnsi="Times New Roman" w:cs="Times New Roman"/>
        </w:rPr>
      </w:pPr>
      <w:r w:rsidRPr="00D129F2">
        <w:rPr>
          <w:rFonts w:ascii="Times New Roman" w:hAnsi="Times New Roman" w:cs="Times New Roman"/>
        </w:rPr>
        <w:t>Section 7. Duties of Officers. The duties of officers shall be as follows:</w:t>
      </w:r>
    </w:p>
    <w:p w14:paraId="2C1A7A37" w14:textId="68166F61" w:rsidR="00060466" w:rsidRDefault="00060466" w:rsidP="000604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 shall</w:t>
      </w:r>
    </w:p>
    <w:p w14:paraId="3FBBD120" w14:textId="5D978E3B" w:rsidR="00060466" w:rsidRDefault="00060466" w:rsidP="000604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Vice President shall</w:t>
      </w:r>
    </w:p>
    <w:p w14:paraId="1A38482D" w14:textId="6A8CC27A" w:rsidR="00060466" w:rsidRDefault="00060466" w:rsidP="000604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Treasurer shall</w:t>
      </w:r>
    </w:p>
    <w:p w14:paraId="350D9FE8" w14:textId="5C2D3C51" w:rsidR="00060466" w:rsidRPr="00060466" w:rsidRDefault="00060466" w:rsidP="000604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Secretary shall</w:t>
      </w:r>
    </w:p>
    <w:p w14:paraId="6F204D04" w14:textId="631D522A" w:rsidR="00D129F2" w:rsidRPr="00060466" w:rsidRDefault="00D129F2" w:rsidP="00D129F2">
      <w:pPr>
        <w:rPr>
          <w:rFonts w:ascii="Times New Roman" w:hAnsi="Times New Roman" w:cs="Times New Roman"/>
          <w:color w:val="538135" w:themeColor="accent6" w:themeShade="BF"/>
        </w:rPr>
      </w:pPr>
      <w:r w:rsidRPr="00060466">
        <w:rPr>
          <w:rFonts w:ascii="Times New Roman" w:hAnsi="Times New Roman" w:cs="Times New Roman"/>
          <w:color w:val="538135" w:themeColor="accent6" w:themeShade="BF"/>
        </w:rPr>
        <w:t xml:space="preserve">outline </w:t>
      </w:r>
      <w:r w:rsidR="00060466">
        <w:rPr>
          <w:rFonts w:ascii="Times New Roman" w:hAnsi="Times New Roman" w:cs="Times New Roman"/>
          <w:color w:val="538135" w:themeColor="accent6" w:themeShade="BF"/>
        </w:rPr>
        <w:t xml:space="preserve">specific </w:t>
      </w:r>
      <w:r w:rsidRPr="00060466">
        <w:rPr>
          <w:rFonts w:ascii="Times New Roman" w:hAnsi="Times New Roman" w:cs="Times New Roman"/>
          <w:color w:val="538135" w:themeColor="accent6" w:themeShade="BF"/>
        </w:rPr>
        <w:t xml:space="preserve">duties of </w:t>
      </w:r>
      <w:r w:rsidR="00060466">
        <w:rPr>
          <w:rFonts w:ascii="Times New Roman" w:hAnsi="Times New Roman" w:cs="Times New Roman"/>
          <w:color w:val="538135" w:themeColor="accent6" w:themeShade="BF"/>
        </w:rPr>
        <w:t xml:space="preserve">each </w:t>
      </w:r>
      <w:r w:rsidRPr="00060466">
        <w:rPr>
          <w:rFonts w:ascii="Times New Roman" w:hAnsi="Times New Roman" w:cs="Times New Roman"/>
          <w:color w:val="538135" w:themeColor="accent6" w:themeShade="BF"/>
        </w:rPr>
        <w:t>officer</w:t>
      </w:r>
      <w:r w:rsidR="00060466">
        <w:rPr>
          <w:rFonts w:ascii="Times New Roman" w:hAnsi="Times New Roman" w:cs="Times New Roman"/>
          <w:color w:val="538135" w:themeColor="accent6" w:themeShade="BF"/>
        </w:rPr>
        <w:t xml:space="preserve"> position listed in Article IV</w:t>
      </w:r>
      <w:r w:rsidR="007D6CA1">
        <w:rPr>
          <w:rFonts w:ascii="Times New Roman" w:hAnsi="Times New Roman" w:cs="Times New Roman"/>
          <w:color w:val="538135" w:themeColor="accent6" w:themeShade="BF"/>
        </w:rPr>
        <w:t>, use a separate bullet point for each duty</w:t>
      </w:r>
    </w:p>
    <w:p w14:paraId="45379055" w14:textId="77777777" w:rsidR="00D129F2" w:rsidRPr="00D129F2" w:rsidRDefault="00D129F2" w:rsidP="00D129F2">
      <w:pPr>
        <w:rPr>
          <w:rFonts w:ascii="Times New Roman" w:hAnsi="Times New Roman" w:cs="Times New Roman"/>
        </w:rPr>
      </w:pPr>
      <w:r w:rsidRPr="00D129F2">
        <w:rPr>
          <w:rFonts w:ascii="Times New Roman" w:hAnsi="Times New Roman" w:cs="Times New Roman"/>
        </w:rPr>
        <w:t>Section 8. Moderator. The Organization will have a full-time faculty/staff moderator who serves in an</w:t>
      </w:r>
    </w:p>
    <w:p w14:paraId="7FA8ECB5" w14:textId="199D6EB5" w:rsidR="00D129F2" w:rsidRPr="00D129F2" w:rsidRDefault="00D129F2" w:rsidP="00D129F2">
      <w:pPr>
        <w:rPr>
          <w:rFonts w:ascii="Times New Roman" w:hAnsi="Times New Roman" w:cs="Times New Roman"/>
        </w:rPr>
      </w:pPr>
      <w:r w:rsidRPr="00D129F2">
        <w:rPr>
          <w:rFonts w:ascii="Times New Roman" w:hAnsi="Times New Roman" w:cs="Times New Roman"/>
        </w:rPr>
        <w:t>advisory capacity to the organization</w:t>
      </w:r>
      <w:r w:rsidR="007D6CA1">
        <w:rPr>
          <w:rFonts w:ascii="Times New Roman" w:hAnsi="Times New Roman" w:cs="Times New Roman"/>
        </w:rPr>
        <w:t xml:space="preserve"> [</w:t>
      </w:r>
      <w:r w:rsidRPr="00060466">
        <w:rPr>
          <w:rFonts w:ascii="Times New Roman" w:hAnsi="Times New Roman" w:cs="Times New Roman"/>
          <w:color w:val="538135" w:themeColor="accent6" w:themeShade="BF"/>
        </w:rPr>
        <w:t>outline moderator duties</w:t>
      </w:r>
      <w:r w:rsidR="007D6CA1">
        <w:rPr>
          <w:rFonts w:ascii="Times New Roman" w:hAnsi="Times New Roman" w:cs="Times New Roman"/>
          <w:color w:val="538135" w:themeColor="accent6" w:themeShade="BF"/>
        </w:rPr>
        <w:t>]</w:t>
      </w:r>
    </w:p>
    <w:p w14:paraId="0E8DE82C" w14:textId="77777777" w:rsidR="00D129F2" w:rsidRPr="00D129F2" w:rsidRDefault="00D129F2" w:rsidP="00D129F2">
      <w:pPr>
        <w:rPr>
          <w:rFonts w:ascii="Times New Roman" w:hAnsi="Times New Roman" w:cs="Times New Roman"/>
        </w:rPr>
      </w:pPr>
      <w:r w:rsidRPr="00D129F2">
        <w:rPr>
          <w:rFonts w:ascii="Times New Roman" w:hAnsi="Times New Roman" w:cs="Times New Roman"/>
        </w:rPr>
        <w:t>ARTICLE V – MEETINGS</w:t>
      </w:r>
    </w:p>
    <w:p w14:paraId="7510A2BE" w14:textId="77777777" w:rsidR="00D129F2" w:rsidRPr="00060466" w:rsidRDefault="00D129F2" w:rsidP="00D129F2">
      <w:pPr>
        <w:rPr>
          <w:rFonts w:ascii="Times New Roman" w:hAnsi="Times New Roman" w:cs="Times New Roman"/>
          <w:color w:val="538135" w:themeColor="accent6" w:themeShade="BF"/>
        </w:rPr>
      </w:pPr>
      <w:r w:rsidRPr="00D129F2">
        <w:rPr>
          <w:rFonts w:ascii="Times New Roman" w:hAnsi="Times New Roman" w:cs="Times New Roman"/>
        </w:rPr>
        <w:t xml:space="preserve">Section 1. A regularly scheduled general meeting shall be held </w:t>
      </w:r>
      <w:r w:rsidRPr="00060466">
        <w:rPr>
          <w:rFonts w:ascii="Times New Roman" w:hAnsi="Times New Roman" w:cs="Times New Roman"/>
          <w:color w:val="538135" w:themeColor="accent6" w:themeShade="BF"/>
        </w:rPr>
        <w:t>[define frequency]</w:t>
      </w:r>
    </w:p>
    <w:p w14:paraId="1A404D29" w14:textId="77777777" w:rsidR="00D129F2" w:rsidRPr="00D129F2" w:rsidRDefault="00D129F2" w:rsidP="00D129F2">
      <w:pPr>
        <w:rPr>
          <w:rFonts w:ascii="Times New Roman" w:hAnsi="Times New Roman" w:cs="Times New Roman"/>
        </w:rPr>
      </w:pPr>
      <w:r w:rsidRPr="00D129F2">
        <w:rPr>
          <w:rFonts w:ascii="Times New Roman" w:hAnsi="Times New Roman" w:cs="Times New Roman"/>
        </w:rPr>
        <w:t xml:space="preserve">Section 2. A quorum shall consist of </w:t>
      </w:r>
      <w:r w:rsidRPr="00060466">
        <w:rPr>
          <w:rFonts w:ascii="Times New Roman" w:hAnsi="Times New Roman" w:cs="Times New Roman"/>
          <w:color w:val="538135" w:themeColor="accent6" w:themeShade="BF"/>
        </w:rPr>
        <w:t xml:space="preserve">[set quorum, typically it should be at least 40%] </w:t>
      </w:r>
      <w:r w:rsidRPr="00D129F2">
        <w:rPr>
          <w:rFonts w:ascii="Times New Roman" w:hAnsi="Times New Roman" w:cs="Times New Roman"/>
        </w:rPr>
        <w:t>of the regular</w:t>
      </w:r>
    </w:p>
    <w:p w14:paraId="2FDCD45E" w14:textId="77777777" w:rsidR="00D129F2" w:rsidRPr="00D129F2" w:rsidRDefault="00D129F2" w:rsidP="00D129F2">
      <w:pPr>
        <w:rPr>
          <w:rFonts w:ascii="Times New Roman" w:hAnsi="Times New Roman" w:cs="Times New Roman"/>
        </w:rPr>
      </w:pPr>
      <w:r w:rsidRPr="00D129F2">
        <w:rPr>
          <w:rFonts w:ascii="Times New Roman" w:hAnsi="Times New Roman" w:cs="Times New Roman"/>
        </w:rPr>
        <w:t>members.</w:t>
      </w:r>
    </w:p>
    <w:p w14:paraId="45CBF603" w14:textId="77777777" w:rsidR="00D129F2" w:rsidRPr="00D129F2" w:rsidRDefault="00D129F2" w:rsidP="00D129F2">
      <w:pPr>
        <w:rPr>
          <w:rFonts w:ascii="Times New Roman" w:hAnsi="Times New Roman" w:cs="Times New Roman"/>
        </w:rPr>
      </w:pPr>
      <w:r w:rsidRPr="00D129F2">
        <w:rPr>
          <w:rFonts w:ascii="Times New Roman" w:hAnsi="Times New Roman" w:cs="Times New Roman"/>
        </w:rPr>
        <w:t>Section 3. A quorum shall be present for any official business to be conducted. Official business shall</w:t>
      </w:r>
    </w:p>
    <w:p w14:paraId="3CA99F17" w14:textId="77777777" w:rsidR="00D129F2" w:rsidRPr="00D129F2" w:rsidRDefault="00D129F2" w:rsidP="00D129F2">
      <w:pPr>
        <w:rPr>
          <w:rFonts w:ascii="Times New Roman" w:hAnsi="Times New Roman" w:cs="Times New Roman"/>
        </w:rPr>
      </w:pPr>
      <w:r w:rsidRPr="00D129F2">
        <w:rPr>
          <w:rFonts w:ascii="Times New Roman" w:hAnsi="Times New Roman" w:cs="Times New Roman"/>
        </w:rPr>
        <w:t>include election of officers and any other major decisions effecting the organization.</w:t>
      </w:r>
    </w:p>
    <w:p w14:paraId="52491291" w14:textId="77777777" w:rsidR="00D129F2" w:rsidRPr="00D129F2" w:rsidRDefault="00D129F2" w:rsidP="00D129F2">
      <w:pPr>
        <w:rPr>
          <w:rFonts w:ascii="Times New Roman" w:hAnsi="Times New Roman" w:cs="Times New Roman"/>
        </w:rPr>
      </w:pPr>
      <w:r w:rsidRPr="00D129F2">
        <w:rPr>
          <w:rFonts w:ascii="Times New Roman" w:hAnsi="Times New Roman" w:cs="Times New Roman"/>
        </w:rPr>
        <w:lastRenderedPageBreak/>
        <w:t>ARTICLE VI – COMMITTEES</w:t>
      </w:r>
    </w:p>
    <w:p w14:paraId="585A1D04" w14:textId="77777777" w:rsidR="00D129F2" w:rsidRPr="00D129F2" w:rsidRDefault="00D129F2" w:rsidP="00D129F2">
      <w:pPr>
        <w:rPr>
          <w:rFonts w:ascii="Times New Roman" w:hAnsi="Times New Roman" w:cs="Times New Roman"/>
        </w:rPr>
      </w:pPr>
      <w:r w:rsidRPr="00D129F2">
        <w:rPr>
          <w:rFonts w:ascii="Times New Roman" w:hAnsi="Times New Roman" w:cs="Times New Roman"/>
        </w:rPr>
        <w:t>The officers of the organization shall have the authority to create any standing or special committees</w:t>
      </w:r>
    </w:p>
    <w:p w14:paraId="14180237" w14:textId="27E2D733" w:rsidR="00D129F2" w:rsidRDefault="00D129F2" w:rsidP="00D129F2">
      <w:pPr>
        <w:rPr>
          <w:rFonts w:ascii="Times New Roman" w:hAnsi="Times New Roman" w:cs="Times New Roman"/>
        </w:rPr>
      </w:pPr>
      <w:r w:rsidRPr="00D129F2">
        <w:rPr>
          <w:rFonts w:ascii="Times New Roman" w:hAnsi="Times New Roman" w:cs="Times New Roman"/>
        </w:rPr>
        <w:t>that will further the purpose of the organization.</w:t>
      </w:r>
    </w:p>
    <w:p w14:paraId="44668F2D" w14:textId="2AE3C298" w:rsidR="00060466" w:rsidRPr="00060466" w:rsidRDefault="00060466" w:rsidP="00D129F2">
      <w:pPr>
        <w:rPr>
          <w:rFonts w:ascii="Times New Roman" w:hAnsi="Times New Roman" w:cs="Times New Roman"/>
          <w:i/>
          <w:iCs/>
          <w:color w:val="2F5496" w:themeColor="accent1" w:themeShade="BF"/>
        </w:rPr>
      </w:pPr>
      <w:r>
        <w:rPr>
          <w:rFonts w:ascii="Times New Roman" w:hAnsi="Times New Roman" w:cs="Times New Roman"/>
          <w:color w:val="2F5496" w:themeColor="accent1" w:themeShade="BF"/>
        </w:rPr>
        <w:tab/>
      </w:r>
      <w:r>
        <w:rPr>
          <w:rFonts w:ascii="Times New Roman" w:hAnsi="Times New Roman" w:cs="Times New Roman"/>
          <w:i/>
          <w:iCs/>
          <w:color w:val="2F5496" w:themeColor="accent1" w:themeShade="BF"/>
        </w:rPr>
        <w:t xml:space="preserve">Are there committees that will exist indefinitely for the organization? Include them here. </w:t>
      </w:r>
    </w:p>
    <w:p w14:paraId="7819B0B3" w14:textId="77777777" w:rsidR="00D129F2" w:rsidRPr="00D129F2" w:rsidRDefault="00D129F2" w:rsidP="00D129F2">
      <w:pPr>
        <w:rPr>
          <w:rFonts w:ascii="Times New Roman" w:hAnsi="Times New Roman" w:cs="Times New Roman"/>
        </w:rPr>
      </w:pPr>
      <w:r w:rsidRPr="00D129F2">
        <w:rPr>
          <w:rFonts w:ascii="Times New Roman" w:hAnsi="Times New Roman" w:cs="Times New Roman"/>
        </w:rPr>
        <w:t>ARTICLE VII – FINANCES</w:t>
      </w:r>
    </w:p>
    <w:p w14:paraId="13F98AB6" w14:textId="727425A6" w:rsidR="007D6CA1" w:rsidRDefault="007D6CA1" w:rsidP="007D6CA1">
      <w:pPr>
        <w:rPr>
          <w:rFonts w:ascii="Times New Roman" w:hAnsi="Times New Roman" w:cs="Times New Roman"/>
          <w:color w:val="538135" w:themeColor="accent6" w:themeShade="BF"/>
        </w:rPr>
      </w:pPr>
      <w:r w:rsidRPr="00D129F2">
        <w:rPr>
          <w:rFonts w:ascii="Times New Roman" w:hAnsi="Times New Roman" w:cs="Times New Roman"/>
        </w:rPr>
        <w:t xml:space="preserve">Section </w:t>
      </w:r>
      <w:r>
        <w:rPr>
          <w:rFonts w:ascii="Times New Roman" w:hAnsi="Times New Roman" w:cs="Times New Roman"/>
        </w:rPr>
        <w:t>1</w:t>
      </w:r>
      <w:r w:rsidRPr="00D129F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Dues</w:t>
      </w:r>
      <w:r w:rsidRPr="00D129F2">
        <w:rPr>
          <w:rFonts w:ascii="Times New Roman" w:hAnsi="Times New Roman" w:cs="Times New Roman"/>
        </w:rPr>
        <w:t xml:space="preserve"> </w:t>
      </w:r>
      <w:r w:rsidRPr="00D129F2">
        <w:rPr>
          <w:rFonts w:ascii="Times New Roman" w:hAnsi="Times New Roman" w:cs="Times New Roman"/>
          <w:color w:val="538135" w:themeColor="accent6" w:themeShade="BF"/>
        </w:rPr>
        <w:t>[include information on how or when dues would be collected]</w:t>
      </w:r>
    </w:p>
    <w:p w14:paraId="49B3DB86" w14:textId="4607180E" w:rsidR="007D6CA1" w:rsidRPr="007D6CA1" w:rsidRDefault="007D6CA1" w:rsidP="00D129F2">
      <w:pPr>
        <w:rPr>
          <w:rFonts w:ascii="Times New Roman" w:hAnsi="Times New Roman" w:cs="Times New Roman"/>
          <w:i/>
          <w:iCs/>
          <w:color w:val="2F5496" w:themeColor="accent1" w:themeShade="BF"/>
        </w:rPr>
      </w:pPr>
      <w:r>
        <w:rPr>
          <w:rFonts w:ascii="Times New Roman" w:hAnsi="Times New Roman" w:cs="Times New Roman"/>
          <w:color w:val="538135" w:themeColor="accent6" w:themeShade="BF"/>
        </w:rPr>
        <w:tab/>
      </w:r>
      <w:r w:rsidRPr="00060466">
        <w:rPr>
          <w:rFonts w:ascii="Times New Roman" w:hAnsi="Times New Roman" w:cs="Times New Roman"/>
          <w:i/>
          <w:iCs/>
          <w:color w:val="2F5496" w:themeColor="accent1" w:themeShade="BF"/>
        </w:rPr>
        <w:t>Who sets the cost of dues? When is the cost of dues set? How often are dues collected?</w:t>
      </w:r>
    </w:p>
    <w:p w14:paraId="0C9CB020" w14:textId="4A385C39" w:rsidR="00D129F2" w:rsidRPr="00D129F2" w:rsidRDefault="00D129F2" w:rsidP="00D129F2">
      <w:pPr>
        <w:rPr>
          <w:rFonts w:ascii="Times New Roman" w:hAnsi="Times New Roman" w:cs="Times New Roman"/>
        </w:rPr>
      </w:pPr>
      <w:r w:rsidRPr="00D129F2">
        <w:rPr>
          <w:rFonts w:ascii="Times New Roman" w:hAnsi="Times New Roman" w:cs="Times New Roman"/>
        </w:rPr>
        <w:t xml:space="preserve">Section </w:t>
      </w:r>
      <w:r w:rsidR="007D6CA1">
        <w:rPr>
          <w:rFonts w:ascii="Times New Roman" w:hAnsi="Times New Roman" w:cs="Times New Roman"/>
        </w:rPr>
        <w:t>2</w:t>
      </w:r>
      <w:r w:rsidRPr="00D129F2">
        <w:rPr>
          <w:rFonts w:ascii="Times New Roman" w:hAnsi="Times New Roman" w:cs="Times New Roman"/>
        </w:rPr>
        <w:t>. If the organization dissolves, all funds granted by Creighton Students Union will be returned to</w:t>
      </w:r>
    </w:p>
    <w:p w14:paraId="721D8115" w14:textId="77777777" w:rsidR="00D129F2" w:rsidRPr="00060466" w:rsidRDefault="00D129F2" w:rsidP="00D129F2">
      <w:pPr>
        <w:rPr>
          <w:rFonts w:ascii="Times New Roman" w:hAnsi="Times New Roman" w:cs="Times New Roman"/>
          <w:color w:val="538135" w:themeColor="accent6" w:themeShade="BF"/>
        </w:rPr>
      </w:pPr>
      <w:r w:rsidRPr="00D129F2">
        <w:rPr>
          <w:rFonts w:ascii="Times New Roman" w:hAnsi="Times New Roman" w:cs="Times New Roman"/>
        </w:rPr>
        <w:t xml:space="preserve">Creighton Students Union. The remaining funds will be used </w:t>
      </w:r>
      <w:r w:rsidRPr="00060466">
        <w:rPr>
          <w:rFonts w:ascii="Times New Roman" w:hAnsi="Times New Roman" w:cs="Times New Roman"/>
          <w:color w:val="538135" w:themeColor="accent6" w:themeShade="BF"/>
        </w:rPr>
        <w:t>[define where additional funds would go]</w:t>
      </w:r>
    </w:p>
    <w:p w14:paraId="70EDEB14" w14:textId="77777777" w:rsidR="00D129F2" w:rsidRPr="00D129F2" w:rsidRDefault="00D129F2" w:rsidP="00D129F2">
      <w:pPr>
        <w:rPr>
          <w:rFonts w:ascii="Times New Roman" w:hAnsi="Times New Roman" w:cs="Times New Roman"/>
        </w:rPr>
      </w:pPr>
      <w:r w:rsidRPr="00D129F2">
        <w:rPr>
          <w:rFonts w:ascii="Times New Roman" w:hAnsi="Times New Roman" w:cs="Times New Roman"/>
        </w:rPr>
        <w:t>ARTICLE VIII – PARLIAMENTARY AUTHORITY</w:t>
      </w:r>
    </w:p>
    <w:p w14:paraId="72604032" w14:textId="77777777" w:rsidR="00D129F2" w:rsidRPr="00D129F2" w:rsidRDefault="00D129F2" w:rsidP="00D129F2">
      <w:pPr>
        <w:rPr>
          <w:rFonts w:ascii="Times New Roman" w:hAnsi="Times New Roman" w:cs="Times New Roman"/>
        </w:rPr>
      </w:pPr>
      <w:r w:rsidRPr="00D129F2">
        <w:rPr>
          <w:rFonts w:ascii="Times New Roman" w:hAnsi="Times New Roman" w:cs="Times New Roman"/>
        </w:rPr>
        <w:t>The parliamentary authority shall be current edition of Robert's Rules of Order, Newly Revised.</w:t>
      </w:r>
    </w:p>
    <w:p w14:paraId="718BA796" w14:textId="77777777" w:rsidR="00D129F2" w:rsidRPr="00D129F2" w:rsidRDefault="00D129F2" w:rsidP="00D129F2">
      <w:pPr>
        <w:rPr>
          <w:rFonts w:ascii="Times New Roman" w:hAnsi="Times New Roman" w:cs="Times New Roman"/>
        </w:rPr>
      </w:pPr>
      <w:r w:rsidRPr="00D129F2">
        <w:rPr>
          <w:rFonts w:ascii="Times New Roman" w:hAnsi="Times New Roman" w:cs="Times New Roman"/>
        </w:rPr>
        <w:t>ARTICLE IX – AMENDMENTS</w:t>
      </w:r>
    </w:p>
    <w:p w14:paraId="15A91537" w14:textId="77777777" w:rsidR="00D129F2" w:rsidRPr="00D129F2" w:rsidRDefault="00D129F2" w:rsidP="00D129F2">
      <w:pPr>
        <w:rPr>
          <w:rFonts w:ascii="Times New Roman" w:hAnsi="Times New Roman" w:cs="Times New Roman"/>
        </w:rPr>
      </w:pPr>
      <w:r w:rsidRPr="00D129F2">
        <w:rPr>
          <w:rFonts w:ascii="Times New Roman" w:hAnsi="Times New Roman" w:cs="Times New Roman"/>
        </w:rPr>
        <w:t>Section 1. Prior to being voted upon, all amendments to this constitution require written notice of two</w:t>
      </w:r>
    </w:p>
    <w:p w14:paraId="129F8BDE" w14:textId="77777777" w:rsidR="00D129F2" w:rsidRPr="00D129F2" w:rsidRDefault="00D129F2" w:rsidP="00D129F2">
      <w:pPr>
        <w:rPr>
          <w:rFonts w:ascii="Times New Roman" w:hAnsi="Times New Roman" w:cs="Times New Roman"/>
        </w:rPr>
      </w:pPr>
      <w:r w:rsidRPr="00D129F2">
        <w:rPr>
          <w:rFonts w:ascii="Times New Roman" w:hAnsi="Times New Roman" w:cs="Times New Roman"/>
        </w:rPr>
        <w:t>weeks.</w:t>
      </w:r>
    </w:p>
    <w:p w14:paraId="0DC56F8F" w14:textId="77777777" w:rsidR="00D129F2" w:rsidRPr="00D129F2" w:rsidRDefault="00D129F2" w:rsidP="00D129F2">
      <w:pPr>
        <w:rPr>
          <w:rFonts w:ascii="Times New Roman" w:hAnsi="Times New Roman" w:cs="Times New Roman"/>
        </w:rPr>
      </w:pPr>
      <w:r w:rsidRPr="00D129F2">
        <w:rPr>
          <w:rFonts w:ascii="Times New Roman" w:hAnsi="Times New Roman" w:cs="Times New Roman"/>
        </w:rPr>
        <w:t>Section 2. All amendments require a 2/3 vote of a quorum for adoption.</w:t>
      </w:r>
    </w:p>
    <w:p w14:paraId="6A55855B" w14:textId="77777777" w:rsidR="00D129F2" w:rsidRPr="00D129F2" w:rsidRDefault="00D129F2" w:rsidP="00D129F2">
      <w:pPr>
        <w:rPr>
          <w:rFonts w:ascii="Times New Roman" w:hAnsi="Times New Roman" w:cs="Times New Roman"/>
        </w:rPr>
      </w:pPr>
      <w:r w:rsidRPr="00D129F2">
        <w:rPr>
          <w:rFonts w:ascii="Times New Roman" w:hAnsi="Times New Roman" w:cs="Times New Roman"/>
        </w:rPr>
        <w:t>Section 3. Amendments become effective only after approval by the Student Leadership &amp; Involvement</w:t>
      </w:r>
    </w:p>
    <w:p w14:paraId="6DE9EE0A" w14:textId="77777777" w:rsidR="00D129F2" w:rsidRPr="00D129F2" w:rsidRDefault="00D129F2" w:rsidP="00D129F2">
      <w:pPr>
        <w:rPr>
          <w:rFonts w:ascii="Times New Roman" w:hAnsi="Times New Roman" w:cs="Times New Roman"/>
        </w:rPr>
      </w:pPr>
      <w:r w:rsidRPr="00D129F2">
        <w:rPr>
          <w:rFonts w:ascii="Times New Roman" w:hAnsi="Times New Roman" w:cs="Times New Roman"/>
        </w:rPr>
        <w:t>Cen</w:t>
      </w:r>
      <w:bookmarkStart w:id="0" w:name="_GoBack"/>
      <w:bookmarkEnd w:id="0"/>
      <w:r w:rsidRPr="00D129F2">
        <w:rPr>
          <w:rFonts w:ascii="Times New Roman" w:hAnsi="Times New Roman" w:cs="Times New Roman"/>
        </w:rPr>
        <w:t>ter.</w:t>
      </w:r>
    </w:p>
    <w:sectPr w:rsidR="00D129F2" w:rsidRPr="00D12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F1C38"/>
    <w:multiLevelType w:val="hybridMultilevel"/>
    <w:tmpl w:val="7980A146"/>
    <w:lvl w:ilvl="0" w:tplc="D1FE87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D90619"/>
    <w:multiLevelType w:val="multilevel"/>
    <w:tmpl w:val="50761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9F2"/>
    <w:rsid w:val="00060466"/>
    <w:rsid w:val="00502E40"/>
    <w:rsid w:val="007421DA"/>
    <w:rsid w:val="007D6CA1"/>
    <w:rsid w:val="00D1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70BBB"/>
  <w15:chartTrackingRefBased/>
  <w15:docId w15:val="{25934005-DE03-4174-BDE6-0FA7D2FAF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2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29F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29F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60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6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ubs@creighton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75A4B75A64F74E9B3D9B136912F4E8" ma:contentTypeVersion="33" ma:contentTypeDescription="Create a new document." ma:contentTypeScope="" ma:versionID="96366240dbdb7829c5d3a2f1c634812f">
  <xsd:schema xmlns:xsd="http://www.w3.org/2001/XMLSchema" xmlns:xs="http://www.w3.org/2001/XMLSchema" xmlns:p="http://schemas.microsoft.com/office/2006/metadata/properties" xmlns:ns3="02f3f25a-4787-46c4-86e2-10a8cf4290d1" xmlns:ns4="700d02bf-d454-46e2-98fd-bb28adac5dec" targetNamespace="http://schemas.microsoft.com/office/2006/metadata/properties" ma:root="true" ma:fieldsID="e2de16adb190aa0f0f1a84acf4f6e018" ns3:_="" ns4:_="">
    <xsd:import namespace="02f3f25a-4787-46c4-86e2-10a8cf4290d1"/>
    <xsd:import namespace="700d02bf-d454-46e2-98fd-bb28adac5de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Leaders" minOccurs="0"/>
                <xsd:element ref="ns4:Members" minOccurs="0"/>
                <xsd:element ref="ns4:Member_Groups" minOccurs="0"/>
                <xsd:element ref="ns4:Distribution_Groups" minOccurs="0"/>
                <xsd:element ref="ns4:LMS_Mappings" minOccurs="0"/>
                <xsd:element ref="ns4:Invited_Leaders" minOccurs="0"/>
                <xsd:element ref="ns4:Invited_Members" minOccurs="0"/>
                <xsd:element ref="ns4:Self_Registration_Enabled" minOccurs="0"/>
                <xsd:element ref="ns4:Has_Leaders_Only_SectionGroup" minOccurs="0"/>
                <xsd:element ref="ns4:Is_Collaboration_Space_Locked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3f25a-4787-46c4-86e2-10a8cf4290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d02bf-d454-46e2-98fd-bb28adac5d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30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1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2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5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6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8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700d02bf-d454-46e2-98fd-bb28adac5dec" xsi:nil="true"/>
    <Templates xmlns="700d02bf-d454-46e2-98fd-bb28adac5dec" xsi:nil="true"/>
    <Self_Registration_Enabled xmlns="700d02bf-d454-46e2-98fd-bb28adac5dec" xsi:nil="true"/>
    <Has_Leaders_Only_SectionGroup xmlns="700d02bf-d454-46e2-98fd-bb28adac5dec" xsi:nil="true"/>
    <DefaultSectionNames xmlns="700d02bf-d454-46e2-98fd-bb28adac5dec" xsi:nil="true"/>
    <Invited_Members xmlns="700d02bf-d454-46e2-98fd-bb28adac5dec" xsi:nil="true"/>
    <Member_Groups xmlns="700d02bf-d454-46e2-98fd-bb28adac5dec">
      <UserInfo>
        <DisplayName/>
        <AccountId xsi:nil="true"/>
        <AccountType/>
      </UserInfo>
    </Member_Groups>
    <CultureName xmlns="700d02bf-d454-46e2-98fd-bb28adac5dec" xsi:nil="true"/>
    <AppVersion xmlns="700d02bf-d454-46e2-98fd-bb28adac5dec" xsi:nil="true"/>
    <LMS_Mappings xmlns="700d02bf-d454-46e2-98fd-bb28adac5dec" xsi:nil="true"/>
    <Members xmlns="700d02bf-d454-46e2-98fd-bb28adac5dec">
      <UserInfo>
        <DisplayName/>
        <AccountId xsi:nil="true"/>
        <AccountType/>
      </UserInfo>
    </Members>
    <FolderType xmlns="700d02bf-d454-46e2-98fd-bb28adac5dec" xsi:nil="true"/>
    <Distribution_Groups xmlns="700d02bf-d454-46e2-98fd-bb28adac5dec" xsi:nil="true"/>
    <Invited_Leaders xmlns="700d02bf-d454-46e2-98fd-bb28adac5dec" xsi:nil="true"/>
    <IsNotebookLocked xmlns="700d02bf-d454-46e2-98fd-bb28adac5dec" xsi:nil="true"/>
    <Math_Settings xmlns="700d02bf-d454-46e2-98fd-bb28adac5dec" xsi:nil="true"/>
    <Owner xmlns="700d02bf-d454-46e2-98fd-bb28adac5dec">
      <UserInfo>
        <DisplayName/>
        <AccountId xsi:nil="true"/>
        <AccountType/>
      </UserInfo>
    </Owner>
    <TeamsChannelId xmlns="700d02bf-d454-46e2-98fd-bb28adac5dec" xsi:nil="true"/>
    <NotebookType xmlns="700d02bf-d454-46e2-98fd-bb28adac5dec" xsi:nil="true"/>
    <Leaders xmlns="700d02bf-d454-46e2-98fd-bb28adac5dec">
      <UserInfo>
        <DisplayName/>
        <AccountId xsi:nil="true"/>
        <AccountType/>
      </UserInfo>
    </Leaders>
  </documentManagement>
</p:properties>
</file>

<file path=customXml/itemProps1.xml><?xml version="1.0" encoding="utf-8"?>
<ds:datastoreItem xmlns:ds="http://schemas.openxmlformats.org/officeDocument/2006/customXml" ds:itemID="{ACD8552F-BDBA-44D3-BB54-1CFD1B7E22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f3f25a-4787-46c4-86e2-10a8cf4290d1"/>
    <ds:schemaRef ds:uri="700d02bf-d454-46e2-98fd-bb28adac5d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3CCBB1-FB91-4DD9-9EA7-92F99970E3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F74D99-1A4C-4802-82AA-CF6CC4C409F9}">
  <ds:schemaRefs>
    <ds:schemaRef ds:uri="700d02bf-d454-46e2-98fd-bb28adac5de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2f3f25a-4787-46c4-86e2-10a8cf4290d1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Salisbury, Molly L</dc:creator>
  <cp:keywords/>
  <dc:description/>
  <cp:lastModifiedBy>Salisbury, Molly L</cp:lastModifiedBy>
  <cp:revision>1</cp:revision>
  <dcterms:created xsi:type="dcterms:W3CDTF">2020-01-23T20:22:00Z</dcterms:created>
  <dcterms:modified xsi:type="dcterms:W3CDTF">2020-01-23T20:54:00Z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0x0101001175A4B75A64F74E9B3D9B136912F4E8</vt:lpwstr>
  </property>
</Properties>
</file>